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0D2" w:rsidRDefault="00777B5F">
      <w:pPr>
        <w:spacing w:line="560" w:lineRule="exact"/>
        <w:ind w:firstLineChars="200" w:firstLine="560"/>
        <w:jc w:val="left"/>
        <w:rPr>
          <w:sz w:val="28"/>
        </w:rPr>
      </w:pPr>
      <w:r>
        <w:rPr>
          <w:rFonts w:hint="eastAsia"/>
          <w:sz w:val="28"/>
        </w:rPr>
        <w:t>尊敬的各位领导、各</w:t>
      </w:r>
      <w:r w:rsidR="00593069">
        <w:rPr>
          <w:rFonts w:hint="eastAsia"/>
          <w:sz w:val="28"/>
        </w:rPr>
        <w:t>位同仁、亲爱的同学们，下午好。</w:t>
      </w:r>
      <w:r w:rsidR="009E7846">
        <w:rPr>
          <w:rFonts w:hint="eastAsia"/>
          <w:sz w:val="28"/>
        </w:rPr>
        <w:t>我</w:t>
      </w:r>
      <w:r>
        <w:rPr>
          <w:rFonts w:hint="eastAsia"/>
          <w:sz w:val="28"/>
        </w:rPr>
        <w:t>发言的题目是《坚持“两走一贴近”，用心用情做好寝室环境育人》。</w:t>
      </w:r>
    </w:p>
    <w:p w:rsidR="003400D2" w:rsidRDefault="00777B5F">
      <w:pPr>
        <w:spacing w:line="560" w:lineRule="exact"/>
        <w:ind w:firstLineChars="200" w:firstLine="560"/>
        <w:rPr>
          <w:sz w:val="28"/>
        </w:rPr>
      </w:pPr>
      <w:r>
        <w:rPr>
          <w:rFonts w:hint="eastAsia"/>
          <w:sz w:val="28"/>
        </w:rPr>
        <w:t>回首</w:t>
      </w:r>
      <w:r>
        <w:rPr>
          <w:rFonts w:hint="eastAsia"/>
          <w:sz w:val="28"/>
        </w:rPr>
        <w:t>14</w:t>
      </w:r>
      <w:r>
        <w:rPr>
          <w:rFonts w:hint="eastAsia"/>
          <w:sz w:val="28"/>
        </w:rPr>
        <w:t>年的学生工作生涯，我悟出一个道理：只要肯倾情付出，就一定能换来学生的真心回报。而真正让我们做好学生工作的定海神</w:t>
      </w:r>
      <w:proofErr w:type="gramStart"/>
      <w:r w:rsidR="00147339">
        <w:rPr>
          <w:rFonts w:hint="eastAsia"/>
          <w:sz w:val="28"/>
        </w:rPr>
        <w:t>针就是</w:t>
      </w:r>
      <w:proofErr w:type="gramEnd"/>
      <w:r w:rsidR="00147339">
        <w:rPr>
          <w:rFonts w:hint="eastAsia"/>
          <w:sz w:val="28"/>
        </w:rPr>
        <w:t>以习近平新时代中国特色社会主义思想为指引，坚持学校党委</w:t>
      </w:r>
      <w:r>
        <w:rPr>
          <w:rFonts w:hint="eastAsia"/>
          <w:sz w:val="28"/>
        </w:rPr>
        <w:t>确立的“两走</w:t>
      </w:r>
      <w:proofErr w:type="gramStart"/>
      <w:r>
        <w:rPr>
          <w:rFonts w:hint="eastAsia"/>
          <w:sz w:val="28"/>
        </w:rPr>
        <w:t>一</w:t>
      </w:r>
      <w:proofErr w:type="gramEnd"/>
      <w:r>
        <w:rPr>
          <w:rFonts w:hint="eastAsia"/>
          <w:sz w:val="28"/>
        </w:rPr>
        <w:t>贴近”工作总要求，架起学校与学生之间的沟通桥梁，用关心、贴心、暖心之举将学校的关怀和温暖送到学生心坎上，将德智体美劳全面发展的</w:t>
      </w:r>
      <w:r w:rsidR="00571332">
        <w:rPr>
          <w:rFonts w:hint="eastAsia"/>
          <w:sz w:val="28"/>
        </w:rPr>
        <w:t>育人</w:t>
      </w:r>
      <w:r>
        <w:rPr>
          <w:rFonts w:hint="eastAsia"/>
          <w:sz w:val="28"/>
        </w:rPr>
        <w:t>理念立到学生头脑中，真诚的帮助学生解决学习、工作、生活等方面的具体问题和困难，营造风清气正的寝室学习生活环境，帮助学生成为合格的建设者和接班人。</w:t>
      </w:r>
      <w:r>
        <w:rPr>
          <w:rFonts w:hint="eastAsia"/>
          <w:sz w:val="28"/>
        </w:rPr>
        <w:t xml:space="preserve">       </w:t>
      </w:r>
    </w:p>
    <w:p w:rsidR="003400D2" w:rsidRDefault="00777B5F">
      <w:pPr>
        <w:spacing w:line="560" w:lineRule="exact"/>
        <w:ind w:firstLineChars="200" w:firstLine="560"/>
        <w:rPr>
          <w:b/>
          <w:sz w:val="28"/>
        </w:rPr>
      </w:pPr>
      <w:r>
        <w:rPr>
          <w:rFonts w:hint="eastAsia"/>
          <w:sz w:val="28"/>
        </w:rPr>
        <w:t>关于寝室专项工作我有一些体会，即是：</w:t>
      </w:r>
      <w:proofErr w:type="gramStart"/>
      <w:r>
        <w:rPr>
          <w:rFonts w:hint="eastAsia"/>
          <w:bCs/>
          <w:sz w:val="28"/>
        </w:rPr>
        <w:t>炼特色重</w:t>
      </w:r>
      <w:proofErr w:type="gramEnd"/>
      <w:r>
        <w:rPr>
          <w:rFonts w:hint="eastAsia"/>
          <w:bCs/>
          <w:sz w:val="28"/>
        </w:rPr>
        <w:t>实效，运用“望、闻、问、切”四步工作法，落实好“两走</w:t>
      </w:r>
      <w:proofErr w:type="gramStart"/>
      <w:r>
        <w:rPr>
          <w:rFonts w:hint="eastAsia"/>
          <w:bCs/>
          <w:sz w:val="28"/>
        </w:rPr>
        <w:t>一</w:t>
      </w:r>
      <w:proofErr w:type="gramEnd"/>
      <w:r>
        <w:rPr>
          <w:rFonts w:hint="eastAsia"/>
          <w:bCs/>
          <w:sz w:val="28"/>
        </w:rPr>
        <w:t>贴近”工作部署。</w:t>
      </w:r>
    </w:p>
    <w:p w:rsidR="003400D2" w:rsidRDefault="00FD56A6">
      <w:pPr>
        <w:spacing w:line="560" w:lineRule="exact"/>
        <w:ind w:firstLineChars="200" w:firstLine="562"/>
        <w:rPr>
          <w:b/>
          <w:sz w:val="28"/>
        </w:rPr>
      </w:pPr>
      <w:r>
        <w:rPr>
          <w:rFonts w:hint="eastAsia"/>
          <w:b/>
          <w:sz w:val="28"/>
        </w:rPr>
        <w:t>一是“望”。望的是寝室“三面三物”，</w:t>
      </w:r>
      <w:r w:rsidR="00777B5F">
        <w:rPr>
          <w:rFonts w:hint="eastAsia"/>
          <w:b/>
          <w:sz w:val="28"/>
        </w:rPr>
        <w:t>是基本要求。</w:t>
      </w:r>
      <w:r w:rsidR="00777B5F">
        <w:rPr>
          <w:rFonts w:hint="eastAsia"/>
          <w:sz w:val="28"/>
        </w:rPr>
        <w:t>按照检查标准，</w:t>
      </w:r>
      <w:r w:rsidR="005E5DF5">
        <w:rPr>
          <w:rFonts w:hint="eastAsia"/>
          <w:sz w:val="28"/>
        </w:rPr>
        <w:t>主要看</w:t>
      </w:r>
      <w:r w:rsidR="00777B5F">
        <w:rPr>
          <w:rFonts w:hint="eastAsia"/>
          <w:sz w:val="28"/>
        </w:rPr>
        <w:t>寝室</w:t>
      </w:r>
      <w:r w:rsidR="00777B5F" w:rsidRPr="0090006A">
        <w:rPr>
          <w:rFonts w:hint="eastAsia"/>
          <w:b/>
          <w:sz w:val="28"/>
        </w:rPr>
        <w:t>地面</w:t>
      </w:r>
      <w:r w:rsidR="00777B5F">
        <w:rPr>
          <w:rFonts w:hint="eastAsia"/>
          <w:sz w:val="28"/>
        </w:rPr>
        <w:t>是否干净，</w:t>
      </w:r>
      <w:r w:rsidR="00777B5F" w:rsidRPr="0090006A">
        <w:rPr>
          <w:rFonts w:hint="eastAsia"/>
          <w:b/>
          <w:sz w:val="28"/>
        </w:rPr>
        <w:t>桌面</w:t>
      </w:r>
      <w:r w:rsidR="00777B5F">
        <w:rPr>
          <w:rFonts w:hint="eastAsia"/>
          <w:sz w:val="28"/>
        </w:rPr>
        <w:t>物品是否整齐，</w:t>
      </w:r>
      <w:r w:rsidR="00777B5F" w:rsidRPr="0090006A">
        <w:rPr>
          <w:rFonts w:hint="eastAsia"/>
          <w:b/>
          <w:sz w:val="28"/>
        </w:rPr>
        <w:t>床面</w:t>
      </w:r>
      <w:r w:rsidR="00777B5F">
        <w:rPr>
          <w:rFonts w:hint="eastAsia"/>
          <w:sz w:val="28"/>
        </w:rPr>
        <w:t>用品是否整洁；</w:t>
      </w:r>
      <w:r w:rsidR="00777B5F" w:rsidRPr="0090006A">
        <w:rPr>
          <w:rFonts w:hint="eastAsia"/>
          <w:b/>
          <w:sz w:val="28"/>
        </w:rPr>
        <w:t>衣物</w:t>
      </w:r>
      <w:r w:rsidR="00777B5F">
        <w:rPr>
          <w:rFonts w:hint="eastAsia"/>
          <w:sz w:val="28"/>
        </w:rPr>
        <w:t>是否归箱，</w:t>
      </w:r>
      <w:r w:rsidR="00777B5F" w:rsidRPr="0090006A">
        <w:rPr>
          <w:rFonts w:hint="eastAsia"/>
          <w:b/>
          <w:sz w:val="28"/>
        </w:rPr>
        <w:t>生活用品</w:t>
      </w:r>
      <w:r w:rsidR="00777B5F">
        <w:rPr>
          <w:rFonts w:hint="eastAsia"/>
          <w:sz w:val="28"/>
        </w:rPr>
        <w:t>是否归队，</w:t>
      </w:r>
      <w:r w:rsidR="00777B5F" w:rsidRPr="0090006A">
        <w:rPr>
          <w:rFonts w:hint="eastAsia"/>
          <w:b/>
          <w:sz w:val="28"/>
        </w:rPr>
        <w:t>鞋袜</w:t>
      </w:r>
      <w:r w:rsidR="00777B5F">
        <w:rPr>
          <w:rFonts w:hint="eastAsia"/>
          <w:sz w:val="28"/>
        </w:rPr>
        <w:t>是否归位。通过强化“三面三物”基本要求，让学生寝室环境治理更有针对性，帮助学生形成良好卫生行为自觉，塑造自身良好形象。</w:t>
      </w:r>
    </w:p>
    <w:p w:rsidR="00C0241A" w:rsidRDefault="00FD56A6">
      <w:pPr>
        <w:spacing w:line="560" w:lineRule="exact"/>
        <w:ind w:firstLineChars="200" w:firstLine="562"/>
        <w:rPr>
          <w:bCs/>
          <w:sz w:val="28"/>
        </w:rPr>
      </w:pPr>
      <w:r>
        <w:rPr>
          <w:rFonts w:hint="eastAsia"/>
          <w:b/>
          <w:sz w:val="28"/>
        </w:rPr>
        <w:t>二是“闻”。闻的是学生心声，</w:t>
      </w:r>
      <w:r w:rsidR="00777B5F">
        <w:rPr>
          <w:rFonts w:hint="eastAsia"/>
          <w:b/>
          <w:sz w:val="28"/>
        </w:rPr>
        <w:t>是学生内心关切的方方面面。</w:t>
      </w:r>
      <w:r w:rsidR="00777B5F">
        <w:rPr>
          <w:rFonts w:hint="eastAsia"/>
          <w:bCs/>
          <w:sz w:val="28"/>
        </w:rPr>
        <w:t>例如：在走访中，六人间寝室上铺的同学道出了苦水，由于寝室</w:t>
      </w:r>
      <w:r w:rsidR="00777B5F">
        <w:rPr>
          <w:rFonts w:hint="eastAsia"/>
          <w:bCs/>
          <w:sz w:val="28"/>
        </w:rPr>
        <w:t>6</w:t>
      </w:r>
      <w:r w:rsidR="00777B5F">
        <w:rPr>
          <w:rFonts w:hint="eastAsia"/>
          <w:bCs/>
          <w:sz w:val="28"/>
        </w:rPr>
        <w:t>个床位的布局需要，上铺的同学上下床极为不便且存在很大的安全隐患，如果辅导员只</w:t>
      </w:r>
      <w:r w:rsidR="009A3F0A">
        <w:rPr>
          <w:rFonts w:hint="eastAsia"/>
          <w:bCs/>
          <w:sz w:val="28"/>
        </w:rPr>
        <w:t>注重</w:t>
      </w:r>
      <w:r w:rsidR="00777B5F">
        <w:rPr>
          <w:rFonts w:hint="eastAsia"/>
          <w:bCs/>
          <w:sz w:val="28"/>
        </w:rPr>
        <w:t>强调寝室环境卫生，而忽略客观存在的安全问题，往往会使学生产生抵触情绪。因此，我通过与寝室成员交流讨论，决定在寝室购买一部人字梯，并规范了人字梯的使用和放置位置，这样既保证了学生上下床的安全又兼顾了寝室的整洁。</w:t>
      </w:r>
    </w:p>
    <w:p w:rsidR="003400D2" w:rsidRDefault="00777B5F" w:rsidP="00C0241A">
      <w:pPr>
        <w:spacing w:line="560" w:lineRule="exact"/>
        <w:ind w:firstLineChars="200" w:firstLine="560"/>
        <w:rPr>
          <w:sz w:val="28"/>
        </w:rPr>
      </w:pPr>
      <w:r>
        <w:rPr>
          <w:rFonts w:hint="eastAsia"/>
          <w:bCs/>
          <w:sz w:val="28"/>
        </w:rPr>
        <w:lastRenderedPageBreak/>
        <w:t>我相信，只要拉近和学生的距离，做好学生的倾听者，站在学生的角度换位思考，学生才会向老师吐露心声，进而排除隐患解决问题，“以人为本”做好学生管理工作。</w:t>
      </w:r>
    </w:p>
    <w:p w:rsidR="003400D2" w:rsidRDefault="00777B5F">
      <w:pPr>
        <w:spacing w:line="560" w:lineRule="exact"/>
        <w:ind w:firstLineChars="200" w:firstLine="562"/>
        <w:rPr>
          <w:sz w:val="28"/>
        </w:rPr>
      </w:pPr>
      <w:r>
        <w:rPr>
          <w:rFonts w:hint="eastAsia"/>
          <w:b/>
          <w:sz w:val="28"/>
        </w:rPr>
        <w:t>三是“问”。回头看，问的是学生寝室落实情况，整改效果。</w:t>
      </w:r>
      <w:r>
        <w:rPr>
          <w:rFonts w:hint="eastAsia"/>
          <w:bCs/>
          <w:sz w:val="28"/>
        </w:rPr>
        <w:t>对寝室卫生建立</w:t>
      </w:r>
      <w:r>
        <w:rPr>
          <w:rFonts w:hint="eastAsia"/>
          <w:sz w:val="28"/>
        </w:rPr>
        <w:t>监督</w:t>
      </w:r>
      <w:r w:rsidR="00916BA6">
        <w:rPr>
          <w:rFonts w:hint="eastAsia"/>
          <w:sz w:val="28"/>
        </w:rPr>
        <w:t>回访</w:t>
      </w:r>
      <w:r>
        <w:rPr>
          <w:rFonts w:hint="eastAsia"/>
          <w:sz w:val="28"/>
        </w:rPr>
        <w:t>制度，通过带领男女学生干部和楼层管理员实施男生女生寝室交叉检查，做好寝室走访（回访）记录、对环境不达标寝室下达整改通知书，让其出出汗，红红脸，充分发挥学生的自律性，及时整改，向优秀看齐，在相互促进相互学习过程中，切实帮助学生树立安全意识、责任意识、纪律意识和合作意识，使学生认同“一屋不扫何以扫天下”的观念，让学生受用一生。</w:t>
      </w:r>
    </w:p>
    <w:p w:rsidR="008C6465" w:rsidRDefault="00777B5F">
      <w:pPr>
        <w:spacing w:line="560" w:lineRule="exact"/>
        <w:ind w:firstLineChars="200" w:firstLine="562"/>
        <w:rPr>
          <w:bCs/>
          <w:sz w:val="28"/>
        </w:rPr>
      </w:pPr>
      <w:r>
        <w:rPr>
          <w:rFonts w:hint="eastAsia"/>
          <w:b/>
          <w:sz w:val="28"/>
        </w:rPr>
        <w:t>四是“切”。切的是关键点，培养学生成长成才。</w:t>
      </w:r>
      <w:r>
        <w:rPr>
          <w:rFonts w:hint="eastAsia"/>
          <w:bCs/>
          <w:sz w:val="28"/>
        </w:rPr>
        <w:t>例如：我带的一个男生</w:t>
      </w:r>
      <w:r>
        <w:rPr>
          <w:rFonts w:hint="eastAsia"/>
          <w:bCs/>
          <w:sz w:val="28"/>
        </w:rPr>
        <w:t>6</w:t>
      </w:r>
      <w:r>
        <w:rPr>
          <w:rFonts w:hint="eastAsia"/>
          <w:bCs/>
          <w:sz w:val="28"/>
        </w:rPr>
        <w:t>人间寝室，成员由</w:t>
      </w:r>
      <w:r>
        <w:rPr>
          <w:rFonts w:hint="eastAsia"/>
          <w:bCs/>
          <w:sz w:val="28"/>
        </w:rPr>
        <w:t>2</w:t>
      </w:r>
      <w:r>
        <w:rPr>
          <w:rFonts w:hint="eastAsia"/>
          <w:bCs/>
          <w:sz w:val="28"/>
        </w:rPr>
        <w:t>个专业的学生</w:t>
      </w:r>
      <w:r w:rsidR="00662767">
        <w:rPr>
          <w:rFonts w:hint="eastAsia"/>
          <w:bCs/>
          <w:sz w:val="28"/>
        </w:rPr>
        <w:t>组</w:t>
      </w:r>
      <w:r>
        <w:rPr>
          <w:rFonts w:hint="eastAsia"/>
          <w:bCs/>
          <w:sz w:val="28"/>
        </w:rPr>
        <w:t>成，分别来自农村和城市，家庭条件不尽相同，生活习惯差异也很大。刚开</w:t>
      </w:r>
      <w:r w:rsidR="00CD11EC">
        <w:rPr>
          <w:rFonts w:hint="eastAsia"/>
          <w:bCs/>
          <w:sz w:val="28"/>
        </w:rPr>
        <w:t>始大家相安无事，可时间一长，矛盾问题就逐渐显露，寝室卫生堪忧。</w:t>
      </w:r>
      <w:r>
        <w:rPr>
          <w:rFonts w:hint="eastAsia"/>
          <w:bCs/>
          <w:sz w:val="28"/>
        </w:rPr>
        <w:t>通过多次专项检查</w:t>
      </w:r>
      <w:r w:rsidR="00CD11EC">
        <w:rPr>
          <w:rFonts w:hint="eastAsia"/>
          <w:bCs/>
          <w:sz w:val="28"/>
        </w:rPr>
        <w:t>和走访</w:t>
      </w:r>
      <w:r>
        <w:rPr>
          <w:rFonts w:hint="eastAsia"/>
          <w:bCs/>
          <w:sz w:val="28"/>
        </w:rPr>
        <w:t>，帮助购置简单生活归纳品</w:t>
      </w:r>
      <w:r w:rsidR="00744ED4">
        <w:rPr>
          <w:rFonts w:hint="eastAsia"/>
          <w:bCs/>
          <w:sz w:val="28"/>
        </w:rPr>
        <w:t>，</w:t>
      </w:r>
      <w:r>
        <w:rPr>
          <w:rFonts w:hint="eastAsia"/>
          <w:bCs/>
          <w:sz w:val="28"/>
        </w:rPr>
        <w:t>与他们一起整理物品，处理卫生死角，定期成员交流思想，</w:t>
      </w:r>
      <w:bookmarkStart w:id="0" w:name="_GoBack"/>
      <w:bookmarkEnd w:id="0"/>
      <w:r>
        <w:rPr>
          <w:rFonts w:hint="eastAsia"/>
          <w:bCs/>
          <w:sz w:val="28"/>
        </w:rPr>
        <w:t>及时</w:t>
      </w:r>
      <w:r w:rsidR="000A072C">
        <w:rPr>
          <w:rFonts w:hint="eastAsia"/>
          <w:bCs/>
          <w:sz w:val="28"/>
        </w:rPr>
        <w:t>解决</w:t>
      </w:r>
      <w:r>
        <w:rPr>
          <w:rFonts w:hint="eastAsia"/>
          <w:bCs/>
          <w:sz w:val="28"/>
        </w:rPr>
        <w:t>问题，成员相互督促，帮助他们形成良好的日常行为自觉。现在该寝室卫生和人际关系有了很大的改观，寝室成员发展目标也很明确：</w:t>
      </w:r>
      <w:r>
        <w:rPr>
          <w:rFonts w:hint="eastAsia"/>
          <w:bCs/>
          <w:sz w:val="28"/>
        </w:rPr>
        <w:t>3</w:t>
      </w:r>
      <w:r>
        <w:rPr>
          <w:rFonts w:hint="eastAsia"/>
          <w:bCs/>
          <w:sz w:val="28"/>
        </w:rPr>
        <w:t>人已签订工作，</w:t>
      </w:r>
      <w:r>
        <w:rPr>
          <w:rFonts w:hint="eastAsia"/>
          <w:bCs/>
          <w:sz w:val="28"/>
        </w:rPr>
        <w:t>1</w:t>
      </w:r>
      <w:r>
        <w:rPr>
          <w:rFonts w:hint="eastAsia"/>
          <w:bCs/>
          <w:sz w:val="28"/>
        </w:rPr>
        <w:t>人准备参军入伍，</w:t>
      </w:r>
      <w:r>
        <w:rPr>
          <w:rFonts w:hint="eastAsia"/>
          <w:bCs/>
          <w:sz w:val="28"/>
        </w:rPr>
        <w:t>1</w:t>
      </w:r>
      <w:r>
        <w:rPr>
          <w:rFonts w:hint="eastAsia"/>
          <w:bCs/>
          <w:sz w:val="28"/>
        </w:rPr>
        <w:t>人研究生初试成绩考了</w:t>
      </w:r>
      <w:r>
        <w:rPr>
          <w:rFonts w:hint="eastAsia"/>
          <w:bCs/>
          <w:sz w:val="28"/>
        </w:rPr>
        <w:t>385</w:t>
      </w:r>
      <w:r>
        <w:rPr>
          <w:rFonts w:hint="eastAsia"/>
          <w:bCs/>
          <w:sz w:val="28"/>
        </w:rPr>
        <w:t>分，</w:t>
      </w:r>
      <w:r>
        <w:rPr>
          <w:rFonts w:hint="eastAsia"/>
          <w:bCs/>
          <w:sz w:val="28"/>
        </w:rPr>
        <w:t>1</w:t>
      </w:r>
      <w:r>
        <w:rPr>
          <w:rFonts w:hint="eastAsia"/>
          <w:bCs/>
          <w:sz w:val="28"/>
        </w:rPr>
        <w:t>人正在实习准备签约。</w:t>
      </w:r>
    </w:p>
    <w:p w:rsidR="003400D2" w:rsidRDefault="00777B5F" w:rsidP="008C6465">
      <w:pPr>
        <w:spacing w:line="560" w:lineRule="exact"/>
        <w:ind w:firstLineChars="200" w:firstLine="560"/>
        <w:rPr>
          <w:bCs/>
          <w:sz w:val="28"/>
        </w:rPr>
      </w:pPr>
      <w:r>
        <w:rPr>
          <w:rFonts w:hint="eastAsia"/>
          <w:bCs/>
          <w:sz w:val="28"/>
        </w:rPr>
        <w:t>其实寝室成员生活在一个很小的系统里面，相互观察相互模仿的概率很大，只要把握到关键人典型事，打开突破口，我们的工作就能事半功倍，提高整体成效。</w:t>
      </w:r>
    </w:p>
    <w:p w:rsidR="003400D2" w:rsidRDefault="00777B5F">
      <w:pPr>
        <w:spacing w:line="560" w:lineRule="exact"/>
        <w:ind w:firstLineChars="200" w:firstLine="562"/>
        <w:rPr>
          <w:b/>
          <w:sz w:val="28"/>
        </w:rPr>
      </w:pPr>
      <w:r>
        <w:rPr>
          <w:rFonts w:hint="eastAsia"/>
          <w:b/>
          <w:sz w:val="28"/>
        </w:rPr>
        <w:t>在接下来的工作中，我会具体做到</w:t>
      </w:r>
      <w:r>
        <w:rPr>
          <w:rFonts w:hint="eastAsia"/>
          <w:b/>
          <w:sz w:val="28"/>
        </w:rPr>
        <w:t>2</w:t>
      </w:r>
      <w:r>
        <w:rPr>
          <w:rFonts w:hint="eastAsia"/>
          <w:b/>
          <w:sz w:val="28"/>
        </w:rPr>
        <w:t>点：</w:t>
      </w:r>
      <w:r>
        <w:rPr>
          <w:rFonts w:hint="eastAsia"/>
          <w:bCs/>
          <w:sz w:val="28"/>
        </w:rPr>
        <w:t>一是在我带的毕业班寝室中固化已有的良好行为习惯和环境卫生理念；二是计划在学院内推</w:t>
      </w:r>
      <w:r>
        <w:rPr>
          <w:rFonts w:hint="eastAsia"/>
          <w:bCs/>
          <w:sz w:val="28"/>
        </w:rPr>
        <w:lastRenderedPageBreak/>
        <w:t>广“望、闻、问、切”四步工作法，进一步发挥寝室环境育人的功效。梦想为舟，奋斗作桨。寝室环境育人工作一直在路上，“两走</w:t>
      </w:r>
      <w:proofErr w:type="gramStart"/>
      <w:r>
        <w:rPr>
          <w:rFonts w:hint="eastAsia"/>
          <w:bCs/>
          <w:sz w:val="28"/>
        </w:rPr>
        <w:t>一</w:t>
      </w:r>
      <w:proofErr w:type="gramEnd"/>
      <w:r>
        <w:rPr>
          <w:rFonts w:hint="eastAsia"/>
          <w:bCs/>
          <w:sz w:val="28"/>
        </w:rPr>
        <w:t>贴近”我将和外国语学院学生工作团队坚定的走下去。</w:t>
      </w:r>
    </w:p>
    <w:p w:rsidR="003400D2" w:rsidRDefault="00777B5F">
      <w:pPr>
        <w:spacing w:line="560" w:lineRule="exact"/>
        <w:ind w:firstLineChars="200" w:firstLine="560"/>
        <w:rPr>
          <w:sz w:val="28"/>
        </w:rPr>
      </w:pPr>
      <w:r>
        <w:rPr>
          <w:rFonts w:hint="eastAsia"/>
          <w:sz w:val="28"/>
        </w:rPr>
        <w:t>我的汇报完毕，谢谢！</w:t>
      </w:r>
    </w:p>
    <w:p w:rsidR="003400D2" w:rsidRDefault="003400D2">
      <w:pPr>
        <w:spacing w:line="560" w:lineRule="exact"/>
        <w:ind w:firstLineChars="200" w:firstLine="560"/>
        <w:rPr>
          <w:sz w:val="28"/>
        </w:rPr>
      </w:pPr>
    </w:p>
    <w:p w:rsidR="003400D2" w:rsidRDefault="003400D2">
      <w:pPr>
        <w:spacing w:line="560" w:lineRule="exact"/>
        <w:ind w:firstLineChars="200" w:firstLine="560"/>
        <w:rPr>
          <w:sz w:val="28"/>
        </w:rPr>
      </w:pPr>
    </w:p>
    <w:sectPr w:rsidR="00340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C33"/>
    <w:rsid w:val="00002CFE"/>
    <w:rsid w:val="00033845"/>
    <w:rsid w:val="000420BF"/>
    <w:rsid w:val="0004275D"/>
    <w:rsid w:val="00050973"/>
    <w:rsid w:val="00051173"/>
    <w:rsid w:val="00057350"/>
    <w:rsid w:val="000813E0"/>
    <w:rsid w:val="000931B7"/>
    <w:rsid w:val="000A072C"/>
    <w:rsid w:val="000C0B82"/>
    <w:rsid w:val="000D48E7"/>
    <w:rsid w:val="000D7DB7"/>
    <w:rsid w:val="000F4722"/>
    <w:rsid w:val="000F65B0"/>
    <w:rsid w:val="000F7584"/>
    <w:rsid w:val="00107F0E"/>
    <w:rsid w:val="00145398"/>
    <w:rsid w:val="00147339"/>
    <w:rsid w:val="00155892"/>
    <w:rsid w:val="00171DB4"/>
    <w:rsid w:val="00176A95"/>
    <w:rsid w:val="00187339"/>
    <w:rsid w:val="0019473E"/>
    <w:rsid w:val="001A0B80"/>
    <w:rsid w:val="001A3468"/>
    <w:rsid w:val="001A4A5B"/>
    <w:rsid w:val="001B06C7"/>
    <w:rsid w:val="001B0ACE"/>
    <w:rsid w:val="001C07F0"/>
    <w:rsid w:val="001F217A"/>
    <w:rsid w:val="001F4072"/>
    <w:rsid w:val="00236C4E"/>
    <w:rsid w:val="00265063"/>
    <w:rsid w:val="00271DAB"/>
    <w:rsid w:val="0027475C"/>
    <w:rsid w:val="002C4A78"/>
    <w:rsid w:val="002D2C33"/>
    <w:rsid w:val="002D4F85"/>
    <w:rsid w:val="002D5387"/>
    <w:rsid w:val="002D5ECF"/>
    <w:rsid w:val="002F4EC6"/>
    <w:rsid w:val="002F5A13"/>
    <w:rsid w:val="00316CDD"/>
    <w:rsid w:val="003400D2"/>
    <w:rsid w:val="00340C96"/>
    <w:rsid w:val="00340E4A"/>
    <w:rsid w:val="003B3B74"/>
    <w:rsid w:val="003B6E7B"/>
    <w:rsid w:val="003B6EC7"/>
    <w:rsid w:val="003F3083"/>
    <w:rsid w:val="003F3461"/>
    <w:rsid w:val="00404983"/>
    <w:rsid w:val="00440E75"/>
    <w:rsid w:val="00445D4B"/>
    <w:rsid w:val="004641F4"/>
    <w:rsid w:val="004810D4"/>
    <w:rsid w:val="0048502D"/>
    <w:rsid w:val="00493661"/>
    <w:rsid w:val="00494208"/>
    <w:rsid w:val="004A49E3"/>
    <w:rsid w:val="004B0E1D"/>
    <w:rsid w:val="004D5903"/>
    <w:rsid w:val="004E4C25"/>
    <w:rsid w:val="0051280F"/>
    <w:rsid w:val="00524D51"/>
    <w:rsid w:val="0053119D"/>
    <w:rsid w:val="0055530A"/>
    <w:rsid w:val="00571332"/>
    <w:rsid w:val="0057380D"/>
    <w:rsid w:val="00575323"/>
    <w:rsid w:val="00593069"/>
    <w:rsid w:val="005A7281"/>
    <w:rsid w:val="005D3170"/>
    <w:rsid w:val="005E5DF5"/>
    <w:rsid w:val="00613500"/>
    <w:rsid w:val="00644B9D"/>
    <w:rsid w:val="00652544"/>
    <w:rsid w:val="00662767"/>
    <w:rsid w:val="00663D31"/>
    <w:rsid w:val="006677FF"/>
    <w:rsid w:val="006A3067"/>
    <w:rsid w:val="006D5CF3"/>
    <w:rsid w:val="006E3259"/>
    <w:rsid w:val="0072004E"/>
    <w:rsid w:val="00744ED4"/>
    <w:rsid w:val="00745581"/>
    <w:rsid w:val="00746FBF"/>
    <w:rsid w:val="00750D09"/>
    <w:rsid w:val="00753432"/>
    <w:rsid w:val="00761FC4"/>
    <w:rsid w:val="00764833"/>
    <w:rsid w:val="007656F9"/>
    <w:rsid w:val="00777B5F"/>
    <w:rsid w:val="007B5ED1"/>
    <w:rsid w:val="007B70EC"/>
    <w:rsid w:val="007C62E6"/>
    <w:rsid w:val="007C6C66"/>
    <w:rsid w:val="007E25B9"/>
    <w:rsid w:val="007E60B0"/>
    <w:rsid w:val="007E7EAD"/>
    <w:rsid w:val="00824150"/>
    <w:rsid w:val="008276C9"/>
    <w:rsid w:val="00850333"/>
    <w:rsid w:val="008A7D4B"/>
    <w:rsid w:val="008C11F0"/>
    <w:rsid w:val="008C6465"/>
    <w:rsid w:val="008D11B2"/>
    <w:rsid w:val="008F6E00"/>
    <w:rsid w:val="0090006A"/>
    <w:rsid w:val="00916BA6"/>
    <w:rsid w:val="00941BC4"/>
    <w:rsid w:val="0094271F"/>
    <w:rsid w:val="00950DEF"/>
    <w:rsid w:val="00990DBC"/>
    <w:rsid w:val="00995C6F"/>
    <w:rsid w:val="009A12A9"/>
    <w:rsid w:val="009A3F0A"/>
    <w:rsid w:val="009B29E4"/>
    <w:rsid w:val="009B6337"/>
    <w:rsid w:val="009C15B1"/>
    <w:rsid w:val="009C563C"/>
    <w:rsid w:val="009E5D4C"/>
    <w:rsid w:val="009E7846"/>
    <w:rsid w:val="009F2FA7"/>
    <w:rsid w:val="00A07A97"/>
    <w:rsid w:val="00A44AEF"/>
    <w:rsid w:val="00A4744F"/>
    <w:rsid w:val="00A4756B"/>
    <w:rsid w:val="00A6772A"/>
    <w:rsid w:val="00A707F6"/>
    <w:rsid w:val="00A85417"/>
    <w:rsid w:val="00A97309"/>
    <w:rsid w:val="00AA017E"/>
    <w:rsid w:val="00AB7829"/>
    <w:rsid w:val="00AE4460"/>
    <w:rsid w:val="00AE55C8"/>
    <w:rsid w:val="00B10CE1"/>
    <w:rsid w:val="00B10FC7"/>
    <w:rsid w:val="00B27780"/>
    <w:rsid w:val="00B5441C"/>
    <w:rsid w:val="00B63718"/>
    <w:rsid w:val="00B671CB"/>
    <w:rsid w:val="00B72C85"/>
    <w:rsid w:val="00B744F2"/>
    <w:rsid w:val="00B834B1"/>
    <w:rsid w:val="00BC2BBC"/>
    <w:rsid w:val="00C0241A"/>
    <w:rsid w:val="00C3396A"/>
    <w:rsid w:val="00C372F7"/>
    <w:rsid w:val="00C40019"/>
    <w:rsid w:val="00C41C72"/>
    <w:rsid w:val="00C5298C"/>
    <w:rsid w:val="00C635BA"/>
    <w:rsid w:val="00C7147F"/>
    <w:rsid w:val="00C85530"/>
    <w:rsid w:val="00C94290"/>
    <w:rsid w:val="00CC3047"/>
    <w:rsid w:val="00CD11EC"/>
    <w:rsid w:val="00CE05DB"/>
    <w:rsid w:val="00CE4DBF"/>
    <w:rsid w:val="00CF4078"/>
    <w:rsid w:val="00D17487"/>
    <w:rsid w:val="00D20202"/>
    <w:rsid w:val="00D41F46"/>
    <w:rsid w:val="00DA45E0"/>
    <w:rsid w:val="00DE5944"/>
    <w:rsid w:val="00DF3A23"/>
    <w:rsid w:val="00E03624"/>
    <w:rsid w:val="00E4764A"/>
    <w:rsid w:val="00E515D4"/>
    <w:rsid w:val="00E7499A"/>
    <w:rsid w:val="00E8576C"/>
    <w:rsid w:val="00E969F3"/>
    <w:rsid w:val="00EA00B9"/>
    <w:rsid w:val="00EA773A"/>
    <w:rsid w:val="00EE5DBD"/>
    <w:rsid w:val="00EE64F1"/>
    <w:rsid w:val="00F00A46"/>
    <w:rsid w:val="00F13300"/>
    <w:rsid w:val="00F43B39"/>
    <w:rsid w:val="00F6328D"/>
    <w:rsid w:val="00F77B0E"/>
    <w:rsid w:val="00FB3979"/>
    <w:rsid w:val="00FB3D03"/>
    <w:rsid w:val="00FD56A6"/>
    <w:rsid w:val="00FE3E2B"/>
    <w:rsid w:val="00FF4EDF"/>
    <w:rsid w:val="016D5F86"/>
    <w:rsid w:val="03A730D5"/>
    <w:rsid w:val="03BF5620"/>
    <w:rsid w:val="047D584D"/>
    <w:rsid w:val="04DB1400"/>
    <w:rsid w:val="08470072"/>
    <w:rsid w:val="08FC054F"/>
    <w:rsid w:val="0A03621B"/>
    <w:rsid w:val="0DF0755C"/>
    <w:rsid w:val="118C7B95"/>
    <w:rsid w:val="119C56AA"/>
    <w:rsid w:val="13317D10"/>
    <w:rsid w:val="15770E60"/>
    <w:rsid w:val="158576D8"/>
    <w:rsid w:val="185B58CC"/>
    <w:rsid w:val="18A678E1"/>
    <w:rsid w:val="18A9534D"/>
    <w:rsid w:val="1C0B06B5"/>
    <w:rsid w:val="1D082BCD"/>
    <w:rsid w:val="1F93095F"/>
    <w:rsid w:val="212240BA"/>
    <w:rsid w:val="217A4437"/>
    <w:rsid w:val="22093774"/>
    <w:rsid w:val="226A30A9"/>
    <w:rsid w:val="22F64AD3"/>
    <w:rsid w:val="24A73F1B"/>
    <w:rsid w:val="257F1956"/>
    <w:rsid w:val="259F4932"/>
    <w:rsid w:val="27260E5C"/>
    <w:rsid w:val="28607F31"/>
    <w:rsid w:val="2A841ECD"/>
    <w:rsid w:val="2CA00F04"/>
    <w:rsid w:val="2CA95321"/>
    <w:rsid w:val="30DF7629"/>
    <w:rsid w:val="33F665CD"/>
    <w:rsid w:val="348E59D7"/>
    <w:rsid w:val="34E9659D"/>
    <w:rsid w:val="35342611"/>
    <w:rsid w:val="35620016"/>
    <w:rsid w:val="35BB1694"/>
    <w:rsid w:val="366373E8"/>
    <w:rsid w:val="38E7123D"/>
    <w:rsid w:val="3C9E3C3B"/>
    <w:rsid w:val="3E2B4232"/>
    <w:rsid w:val="3F65587B"/>
    <w:rsid w:val="406A627F"/>
    <w:rsid w:val="42CE1A43"/>
    <w:rsid w:val="46B568F3"/>
    <w:rsid w:val="494D3FEE"/>
    <w:rsid w:val="4A0C3094"/>
    <w:rsid w:val="4A553DB9"/>
    <w:rsid w:val="4E1864A4"/>
    <w:rsid w:val="4F8E16AF"/>
    <w:rsid w:val="4FAD7E22"/>
    <w:rsid w:val="51850890"/>
    <w:rsid w:val="53252E74"/>
    <w:rsid w:val="53311C36"/>
    <w:rsid w:val="54837B29"/>
    <w:rsid w:val="56BA4522"/>
    <w:rsid w:val="57AD4343"/>
    <w:rsid w:val="5B2D464A"/>
    <w:rsid w:val="5C2F090A"/>
    <w:rsid w:val="5E7609B6"/>
    <w:rsid w:val="60132504"/>
    <w:rsid w:val="626E2769"/>
    <w:rsid w:val="644B5383"/>
    <w:rsid w:val="65326FCE"/>
    <w:rsid w:val="66900869"/>
    <w:rsid w:val="66FF0660"/>
    <w:rsid w:val="68474054"/>
    <w:rsid w:val="6A6B0AC5"/>
    <w:rsid w:val="6B113473"/>
    <w:rsid w:val="6B513B0F"/>
    <w:rsid w:val="6CD31CB0"/>
    <w:rsid w:val="6F2D283B"/>
    <w:rsid w:val="6F6B1666"/>
    <w:rsid w:val="6FFA34D3"/>
    <w:rsid w:val="706B4D5A"/>
    <w:rsid w:val="70CB501A"/>
    <w:rsid w:val="72874864"/>
    <w:rsid w:val="75065157"/>
    <w:rsid w:val="75AA10D4"/>
    <w:rsid w:val="76CC66BD"/>
    <w:rsid w:val="76E36870"/>
    <w:rsid w:val="7804286E"/>
    <w:rsid w:val="7A685428"/>
    <w:rsid w:val="7B735A7A"/>
    <w:rsid w:val="7B78688B"/>
    <w:rsid w:val="7BC01ABE"/>
    <w:rsid w:val="7BE54AD0"/>
    <w:rsid w:val="7C666CC5"/>
    <w:rsid w:val="7E1D3736"/>
    <w:rsid w:val="7E315B35"/>
    <w:rsid w:val="7F6B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Pr>
      <w:color w:val="800080"/>
      <w:u w:val="none"/>
    </w:rPr>
  </w:style>
  <w:style w:type="character" w:styleId="a6">
    <w:name w:val="Hyperlink"/>
    <w:basedOn w:val="a0"/>
    <w:uiPriority w:val="99"/>
    <w:semiHidden/>
    <w:unhideWhenUsed/>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Pr>
      <w:color w:val="800080"/>
      <w:u w:val="none"/>
    </w:rPr>
  </w:style>
  <w:style w:type="character" w:styleId="a6">
    <w:name w:val="Hyperlink"/>
    <w:basedOn w:val="a0"/>
    <w:uiPriority w:val="99"/>
    <w:semiHidden/>
    <w:unhideWhenUsed/>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197</cp:revision>
  <dcterms:created xsi:type="dcterms:W3CDTF">2022-03-06T09:23:00Z</dcterms:created>
  <dcterms:modified xsi:type="dcterms:W3CDTF">2022-03-09T07:12:00Z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23D8FAFBA6DD4EA28282CE37BC6231C9</vt:lpwstr>
  </property>
</Properties>
</file>